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4553" w14:textId="0490759A" w:rsidR="00427AC7" w:rsidRDefault="00427AC7">
      <w:pPr>
        <w:rPr>
          <w:b/>
          <w:bCs/>
        </w:rPr>
      </w:pPr>
      <w:r>
        <w:rPr>
          <w:b/>
          <w:bCs/>
        </w:rPr>
        <w:t xml:space="preserve">0.1: </w:t>
      </w:r>
      <w:r w:rsidR="001A2555">
        <w:rPr>
          <w:b/>
          <w:bCs/>
        </w:rPr>
        <w:t xml:space="preserve">Building a thinking classroom: laying foundations. </w:t>
      </w:r>
    </w:p>
    <w:p w14:paraId="1BF0245E" w14:textId="6438D10E" w:rsidR="00EC57EF" w:rsidRDefault="00EC57EF">
      <w:pPr>
        <w:rPr>
          <w:b/>
          <w:bCs/>
        </w:rPr>
      </w:pPr>
      <w:r>
        <w:rPr>
          <w:b/>
          <w:bCs/>
        </w:rPr>
        <w:t xml:space="preserve">Day 1 of 4 in the unit. </w:t>
      </w:r>
    </w:p>
    <w:p w14:paraId="75D02AE2" w14:textId="08A5FEC9" w:rsidR="00427AC7" w:rsidRDefault="00EC57EF">
      <w:r>
        <w:rPr>
          <w:b/>
          <w:bCs/>
        </w:rPr>
        <w:t xml:space="preserve">Lesson Objectives: </w:t>
      </w:r>
      <w:r>
        <w:t>By the end of this unit, students will</w:t>
      </w:r>
    </w:p>
    <w:p w14:paraId="5B81839B" w14:textId="5BAEA205" w:rsidR="00EC57EF" w:rsidRDefault="00EC57EF" w:rsidP="00EC57EF">
      <w:pPr>
        <w:pStyle w:val="ListParagraph"/>
        <w:numPr>
          <w:ilvl w:val="0"/>
          <w:numId w:val="5"/>
        </w:numPr>
      </w:pPr>
      <w:r>
        <w:t>Engage in collaborative problem solving</w:t>
      </w:r>
    </w:p>
    <w:p w14:paraId="3F7A780D" w14:textId="174034FA" w:rsidR="00EC57EF" w:rsidRDefault="00EC57EF" w:rsidP="00EC57EF">
      <w:pPr>
        <w:pStyle w:val="ListParagraph"/>
        <w:numPr>
          <w:ilvl w:val="0"/>
          <w:numId w:val="5"/>
        </w:numPr>
      </w:pPr>
      <w:r>
        <w:t xml:space="preserve">Begin internalizing the </w:t>
      </w:r>
      <w:r>
        <w:rPr>
          <w:i/>
          <w:iCs/>
        </w:rPr>
        <w:t>Thinking Classroom</w:t>
      </w:r>
      <w:r>
        <w:t xml:space="preserve"> Norms of:</w:t>
      </w:r>
    </w:p>
    <w:p w14:paraId="64851252" w14:textId="74831DB7" w:rsidR="00EC57EF" w:rsidRDefault="00EC57EF" w:rsidP="00EC57EF">
      <w:pPr>
        <w:pStyle w:val="ListParagraph"/>
        <w:numPr>
          <w:ilvl w:val="1"/>
          <w:numId w:val="5"/>
        </w:numPr>
      </w:pPr>
      <w:r>
        <w:t xml:space="preserve">Trying something before being taught how. </w:t>
      </w:r>
    </w:p>
    <w:p w14:paraId="5EE37E3D" w14:textId="2F46C91B" w:rsidR="00EC57EF" w:rsidRDefault="00EC57EF" w:rsidP="00EC57EF">
      <w:pPr>
        <w:pStyle w:val="ListParagraph"/>
        <w:numPr>
          <w:ilvl w:val="1"/>
          <w:numId w:val="5"/>
        </w:numPr>
      </w:pPr>
      <w:r>
        <w:t>Specializing – trying specific examples</w:t>
      </w:r>
    </w:p>
    <w:p w14:paraId="48C4450C" w14:textId="2B6C2A36" w:rsidR="00EC57EF" w:rsidRDefault="00EC57EF" w:rsidP="00EC57EF">
      <w:pPr>
        <w:pStyle w:val="ListParagraph"/>
        <w:numPr>
          <w:ilvl w:val="1"/>
          <w:numId w:val="5"/>
        </w:numPr>
      </w:pPr>
      <w:r>
        <w:t>Testing and refining ideas</w:t>
      </w:r>
    </w:p>
    <w:p w14:paraId="534445A5" w14:textId="1C93B13F" w:rsidR="00EC57EF" w:rsidRDefault="00EC57EF" w:rsidP="00EC57EF">
      <w:pPr>
        <w:pStyle w:val="ListParagraph"/>
        <w:numPr>
          <w:ilvl w:val="1"/>
          <w:numId w:val="5"/>
        </w:numPr>
      </w:pPr>
      <w:r>
        <w:t>Generalizing using notation</w:t>
      </w:r>
    </w:p>
    <w:p w14:paraId="48064195" w14:textId="18D1C0B5" w:rsidR="00EC57EF" w:rsidRDefault="00EC57EF" w:rsidP="00EC57EF">
      <w:pPr>
        <w:pStyle w:val="ListParagraph"/>
        <w:numPr>
          <w:ilvl w:val="1"/>
          <w:numId w:val="5"/>
        </w:numPr>
      </w:pPr>
      <w:r>
        <w:t>Challenging their own assumptions.</w:t>
      </w:r>
    </w:p>
    <w:p w14:paraId="333DB0A7" w14:textId="77777777" w:rsidR="00EC57EF" w:rsidRDefault="00EC57EF" w:rsidP="00EC57EF">
      <w:pPr>
        <w:pStyle w:val="ListParagraph"/>
        <w:numPr>
          <w:ilvl w:val="0"/>
          <w:numId w:val="6"/>
        </w:numPr>
      </w:pPr>
      <w:r>
        <w:t>Reflect of confirmation bias and what it means to think like a mathematician.</w:t>
      </w:r>
    </w:p>
    <w:p w14:paraId="61215845" w14:textId="77777777" w:rsidR="00EC57EF" w:rsidRDefault="00EC57EF" w:rsidP="00EC57EF">
      <w:pPr>
        <w:rPr>
          <w:b/>
          <w:bCs/>
        </w:rPr>
      </w:pPr>
      <w:r>
        <w:rPr>
          <w:b/>
          <w:bCs/>
        </w:rPr>
        <w:t xml:space="preserve">Framing the first 4 classes (for the teacher) </w:t>
      </w:r>
    </w:p>
    <w:p w14:paraId="38B4A22A" w14:textId="77777777" w:rsidR="00EC57EF" w:rsidRDefault="00EC57EF" w:rsidP="00EC57EF">
      <w:r>
        <w:t>Over the first four days, students will build foundational practices for mathematical thinking that will be reinforced all year. These include</w:t>
      </w:r>
    </w:p>
    <w:p w14:paraId="28364AD5" w14:textId="77777777" w:rsidR="00EC57EF" w:rsidRDefault="00EC57EF" w:rsidP="00EC57EF">
      <w:pPr>
        <w:pStyle w:val="ListParagraph"/>
        <w:numPr>
          <w:ilvl w:val="0"/>
          <w:numId w:val="7"/>
        </w:numPr>
      </w:pPr>
      <w:r>
        <w:rPr>
          <w:b/>
          <w:bCs/>
        </w:rPr>
        <w:t>Getting started:</w:t>
      </w:r>
      <w:r>
        <w:t xml:space="preserve"> Draw, guess, rephrase. Start messy</w:t>
      </w:r>
    </w:p>
    <w:p w14:paraId="457CD9C9" w14:textId="77777777" w:rsidR="00EC57EF" w:rsidRDefault="00EC57EF" w:rsidP="00EC57EF">
      <w:pPr>
        <w:pStyle w:val="ListParagraph"/>
        <w:numPr>
          <w:ilvl w:val="0"/>
          <w:numId w:val="7"/>
        </w:numPr>
      </w:pPr>
      <w:r>
        <w:rPr>
          <w:b/>
          <w:bCs/>
        </w:rPr>
        <w:t xml:space="preserve">Specialize: </w:t>
      </w:r>
      <w:r>
        <w:t xml:space="preserve">Try specific examples; organize your thinking. </w:t>
      </w:r>
    </w:p>
    <w:p w14:paraId="4D2E1B4D" w14:textId="77777777" w:rsidR="00EC57EF" w:rsidRDefault="00EC57EF" w:rsidP="00EC57EF">
      <w:pPr>
        <w:pStyle w:val="ListParagraph"/>
        <w:numPr>
          <w:ilvl w:val="0"/>
          <w:numId w:val="7"/>
        </w:numPr>
      </w:pPr>
      <w:r>
        <w:rPr>
          <w:b/>
          <w:bCs/>
        </w:rPr>
        <w:t>Generalize:</w:t>
      </w:r>
      <w:r>
        <w:t xml:space="preserve"> Look for patterns, use notation, express ideas broadly</w:t>
      </w:r>
    </w:p>
    <w:p w14:paraId="5C44761C" w14:textId="77777777" w:rsidR="00EC57EF" w:rsidRDefault="00EC57EF" w:rsidP="00EC57EF">
      <w:pPr>
        <w:pStyle w:val="ListParagraph"/>
        <w:numPr>
          <w:ilvl w:val="0"/>
          <w:numId w:val="7"/>
        </w:numPr>
      </w:pPr>
      <w:r>
        <w:rPr>
          <w:b/>
          <w:bCs/>
        </w:rPr>
        <w:t>Test:</w:t>
      </w:r>
      <w:r>
        <w:t xml:space="preserve"> Look for counter examples</w:t>
      </w:r>
    </w:p>
    <w:p w14:paraId="1AE2CAB4" w14:textId="77777777" w:rsidR="00A83245" w:rsidRDefault="00A83245" w:rsidP="00EC57EF">
      <w:pPr>
        <w:pStyle w:val="ListParagraph"/>
        <w:numPr>
          <w:ilvl w:val="0"/>
          <w:numId w:val="7"/>
        </w:numPr>
      </w:pPr>
      <w:r>
        <w:rPr>
          <w:b/>
          <w:bCs/>
        </w:rPr>
        <w:t>Conjecture:</w:t>
      </w:r>
      <w:r>
        <w:t xml:space="preserve"> State general rule or prediction</w:t>
      </w:r>
    </w:p>
    <w:p w14:paraId="37E9E7BF" w14:textId="77777777" w:rsidR="00A83245" w:rsidRDefault="00A83245" w:rsidP="00EC57EF">
      <w:pPr>
        <w:pStyle w:val="ListParagraph"/>
        <w:numPr>
          <w:ilvl w:val="0"/>
          <w:numId w:val="7"/>
        </w:numPr>
      </w:pPr>
      <w:r>
        <w:rPr>
          <w:b/>
          <w:bCs/>
        </w:rPr>
        <w:t>Justify:</w:t>
      </w:r>
      <w:r>
        <w:t xml:space="preserve"> Explain your reasoning, why do you believe it is true</w:t>
      </w:r>
    </w:p>
    <w:p w14:paraId="2FA6D149" w14:textId="77777777" w:rsidR="00A83245" w:rsidRDefault="00A83245" w:rsidP="00EC57EF">
      <w:pPr>
        <w:pStyle w:val="ListParagraph"/>
        <w:numPr>
          <w:ilvl w:val="0"/>
          <w:numId w:val="7"/>
        </w:numPr>
      </w:pPr>
      <w:r>
        <w:rPr>
          <w:b/>
          <w:bCs/>
        </w:rPr>
        <w:t xml:space="preserve">Convince: </w:t>
      </w:r>
      <w:r>
        <w:t>Can others follow and believe your reasoning?</w:t>
      </w:r>
    </w:p>
    <w:p w14:paraId="3158CBF5" w14:textId="77777777" w:rsidR="00A83245" w:rsidRDefault="00A83245" w:rsidP="00EC57EF">
      <w:pPr>
        <w:pStyle w:val="ListParagraph"/>
        <w:numPr>
          <w:ilvl w:val="0"/>
          <w:numId w:val="7"/>
        </w:numPr>
      </w:pPr>
      <w:r>
        <w:rPr>
          <w:b/>
          <w:bCs/>
        </w:rPr>
        <w:t xml:space="preserve">Reflect: </w:t>
      </w:r>
      <w:r>
        <w:t xml:space="preserve">what did you try, learn, question or want to revisit. </w:t>
      </w:r>
    </w:p>
    <w:p w14:paraId="7A4EE498" w14:textId="35CB7973" w:rsidR="00EC57EF" w:rsidRPr="00EC57EF" w:rsidRDefault="00A83245" w:rsidP="00A83245">
      <w:proofErr w:type="gramStart"/>
      <w:r>
        <w:t>Todays</w:t>
      </w:r>
      <w:proofErr w:type="gramEnd"/>
      <w:r>
        <w:t xml:space="preserve"> focus: Specializing, Testing and Generalizing. </w:t>
      </w:r>
      <w:r w:rsidR="00EC57EF">
        <w:t xml:space="preserve"> </w:t>
      </w:r>
    </w:p>
    <w:p w14:paraId="6E806F10" w14:textId="5031A083" w:rsidR="00EC57EF" w:rsidRPr="00EC57EF" w:rsidRDefault="00EC57EF">
      <w:r>
        <w:rPr>
          <w:b/>
          <w:bCs/>
        </w:rPr>
        <w:tab/>
      </w:r>
    </w:p>
    <w:p w14:paraId="7E13B358" w14:textId="6CC6E3C7" w:rsidR="00427AC7" w:rsidRDefault="00427AC7">
      <w:pPr>
        <w:rPr>
          <w:b/>
          <w:bCs/>
        </w:rPr>
      </w:pPr>
      <w:r>
        <w:rPr>
          <w:b/>
          <w:bCs/>
        </w:rPr>
        <w:t>Thinking task: Warehouse</w:t>
      </w:r>
      <w:r w:rsidR="00A83245">
        <w:rPr>
          <w:b/>
          <w:bCs/>
        </w:rPr>
        <w:t xml:space="preserve"> Discount </w:t>
      </w:r>
      <w:r w:rsidR="005A7952">
        <w:rPr>
          <w:b/>
          <w:bCs/>
        </w:rPr>
        <w:t>problem</w:t>
      </w:r>
    </w:p>
    <w:p w14:paraId="2827BB61" w14:textId="1D1333D7" w:rsidR="00427AC7" w:rsidRDefault="00427AC7">
      <w:r>
        <w:t>In a warehouse you obtain a 20% discount but must pay a 15% sales tax. Which order would you prefer them calculated in?</w:t>
      </w:r>
    </w:p>
    <w:p w14:paraId="062F8FD3" w14:textId="6175DA14" w:rsidR="00A83245" w:rsidRPr="00A83245" w:rsidRDefault="00A83245">
      <w:pPr>
        <w:rPr>
          <w:b/>
          <w:bCs/>
        </w:rPr>
      </w:pPr>
      <w:r w:rsidRPr="00A83245">
        <w:rPr>
          <w:b/>
          <w:bCs/>
        </w:rPr>
        <w:t xml:space="preserve">Teacher Moves: </w:t>
      </w:r>
    </w:p>
    <w:p w14:paraId="6002B984" w14:textId="5E17B29E" w:rsidR="00A83245" w:rsidRPr="005A7952" w:rsidRDefault="00A83245" w:rsidP="00A83245">
      <w:pPr>
        <w:pStyle w:val="ListParagraph"/>
        <w:numPr>
          <w:ilvl w:val="0"/>
          <w:numId w:val="6"/>
        </w:numPr>
      </w:pPr>
      <w:r w:rsidRPr="005A7952">
        <w:t xml:space="preserve">Visibly, randomly assign students into groups of 3. </w:t>
      </w:r>
    </w:p>
    <w:p w14:paraId="2CB3994B" w14:textId="576DD1F7" w:rsidR="00A83245" w:rsidRPr="005A7952" w:rsidRDefault="00A83245" w:rsidP="00A83245">
      <w:pPr>
        <w:pStyle w:val="ListParagraph"/>
        <w:numPr>
          <w:ilvl w:val="0"/>
          <w:numId w:val="6"/>
        </w:numPr>
      </w:pPr>
      <w:r w:rsidRPr="005A7952">
        <w:t xml:space="preserve">Tell students the prompt verbally. </w:t>
      </w:r>
    </w:p>
    <w:p w14:paraId="0C93BDB2" w14:textId="3BC29CD0" w:rsidR="00A83245" w:rsidRPr="005A7952" w:rsidRDefault="00A83245" w:rsidP="00A83245">
      <w:pPr>
        <w:pStyle w:val="ListParagraph"/>
        <w:numPr>
          <w:ilvl w:val="0"/>
          <w:numId w:val="6"/>
        </w:numPr>
      </w:pPr>
      <w:r w:rsidRPr="005A7952">
        <w:t>Circulate and note strategies</w:t>
      </w:r>
      <w:r w:rsidR="005A7952" w:rsidRPr="005A7952">
        <w:t>.</w:t>
      </w:r>
    </w:p>
    <w:p w14:paraId="0C29C4E0" w14:textId="5DA1E02B" w:rsidR="00A83245" w:rsidRPr="005A7952" w:rsidRDefault="00A83245" w:rsidP="00A83245">
      <w:pPr>
        <w:pStyle w:val="ListParagraph"/>
        <w:numPr>
          <w:ilvl w:val="0"/>
          <w:numId w:val="6"/>
        </w:numPr>
      </w:pPr>
      <w:r w:rsidRPr="005A7952">
        <w:t xml:space="preserve">If </w:t>
      </w:r>
      <w:r w:rsidR="005A7952" w:rsidRPr="005A7952">
        <w:t xml:space="preserve">students reach </w:t>
      </w:r>
      <w:r w:rsidR="000D16D1" w:rsidRPr="005A7952">
        <w:t>conclusions,</w:t>
      </w:r>
      <w:r w:rsidR="005A7952" w:rsidRPr="005A7952">
        <w:t xml:space="preserve"> ask:</w:t>
      </w:r>
      <w:r w:rsidR="005A7952" w:rsidRPr="005A7952">
        <w:tab/>
      </w:r>
    </w:p>
    <w:p w14:paraId="73627C21" w14:textId="4C95314E" w:rsidR="005A7952" w:rsidRPr="005A7952" w:rsidRDefault="005A7952" w:rsidP="005A7952">
      <w:pPr>
        <w:pStyle w:val="ListParagraph"/>
        <w:numPr>
          <w:ilvl w:val="1"/>
          <w:numId w:val="6"/>
        </w:numPr>
        <w:rPr>
          <w:b/>
          <w:bCs/>
        </w:rPr>
      </w:pPr>
      <w:r>
        <w:lastRenderedPageBreak/>
        <w:t>Does your result hold for other values?</w:t>
      </w:r>
    </w:p>
    <w:p w14:paraId="1B7BE3DA" w14:textId="3EBB261D" w:rsidR="005A7952" w:rsidRPr="005A7952" w:rsidRDefault="005A7952" w:rsidP="005A7952">
      <w:pPr>
        <w:pStyle w:val="ListParagraph"/>
        <w:numPr>
          <w:ilvl w:val="1"/>
          <w:numId w:val="6"/>
        </w:numPr>
        <w:rPr>
          <w:b/>
          <w:bCs/>
        </w:rPr>
      </w:pPr>
      <w:r>
        <w:t>Can you prove your result works for any starting price?</w:t>
      </w:r>
    </w:p>
    <w:p w14:paraId="6DC9FF82" w14:textId="42030F5E" w:rsidR="005A7952" w:rsidRPr="005A7952" w:rsidRDefault="005A7952" w:rsidP="005A7952">
      <w:pPr>
        <w:rPr>
          <w:b/>
          <w:bCs/>
        </w:rPr>
      </w:pPr>
    </w:p>
    <w:p w14:paraId="13190447" w14:textId="51999650" w:rsidR="00875DD3" w:rsidRDefault="00875DD3" w:rsidP="00427AC7">
      <w:pPr>
        <w:rPr>
          <w:b/>
          <w:bCs/>
        </w:rPr>
      </w:pPr>
      <w:r w:rsidRPr="00875DD3">
        <w:rPr>
          <w:b/>
          <w:bCs/>
        </w:rPr>
        <w:t>Consolidation:</w:t>
      </w:r>
      <w:r w:rsidR="005A7952">
        <w:rPr>
          <w:b/>
          <w:bCs/>
        </w:rPr>
        <w:t xml:space="preserve"> </w:t>
      </w:r>
    </w:p>
    <w:p w14:paraId="02DACD42" w14:textId="3C8875F5" w:rsidR="005A7952" w:rsidRDefault="005A7952" w:rsidP="005A7952">
      <w:pPr>
        <w:ind w:left="720"/>
      </w:pPr>
      <w:r>
        <w:rPr>
          <w:b/>
          <w:bCs/>
        </w:rPr>
        <w:t xml:space="preserve">Note: </w:t>
      </w:r>
      <w:r>
        <w:t xml:space="preserve">We will go over the result of the task, however, we are trying to consolidate the thinking process here, not this specific problem. </w:t>
      </w:r>
    </w:p>
    <w:p w14:paraId="64F16138" w14:textId="3FA3AD74" w:rsidR="005A7952" w:rsidRDefault="005A7952" w:rsidP="005A7952">
      <w:pPr>
        <w:pStyle w:val="ListParagraph"/>
        <w:numPr>
          <w:ilvl w:val="0"/>
          <w:numId w:val="8"/>
        </w:numPr>
      </w:pPr>
      <w:r>
        <w:t xml:space="preserve">How did we start? </w:t>
      </w:r>
    </w:p>
    <w:p w14:paraId="5450E5AA" w14:textId="6A1F6D3B" w:rsidR="005A7952" w:rsidRDefault="005A7952" w:rsidP="005A7952">
      <w:pPr>
        <w:pStyle w:val="ListParagraph"/>
        <w:numPr>
          <w:ilvl w:val="0"/>
          <w:numId w:val="8"/>
        </w:numPr>
      </w:pPr>
      <w:r>
        <w:t>Were any of you convinced you knew the answer before you tested it?</w:t>
      </w:r>
    </w:p>
    <w:p w14:paraId="047264F3" w14:textId="22680E55" w:rsidR="005A7952" w:rsidRDefault="005A7952" w:rsidP="005A7952">
      <w:pPr>
        <w:pStyle w:val="ListParagraph"/>
        <w:numPr>
          <w:ilvl w:val="0"/>
          <w:numId w:val="8"/>
        </w:numPr>
      </w:pPr>
      <w:r>
        <w:t xml:space="preserve">Why is </w:t>
      </w:r>
      <w:proofErr w:type="gramStart"/>
      <w:r>
        <w:t>trying exampled</w:t>
      </w:r>
      <w:proofErr w:type="gramEnd"/>
      <w:r>
        <w:t xml:space="preserve"> useful?</w:t>
      </w:r>
    </w:p>
    <w:p w14:paraId="06EC2A17" w14:textId="1F7FE6DE" w:rsidR="005A7952" w:rsidRDefault="003E1586" w:rsidP="005A7952">
      <w:pPr>
        <w:pStyle w:val="ListParagraph"/>
        <w:numPr>
          <w:ilvl w:val="0"/>
          <w:numId w:val="8"/>
        </w:numPr>
      </w:pPr>
      <w:r>
        <w:rPr>
          <w:b/>
          <w:bCs/>
        </w:rPr>
        <w:t>Specializing</w:t>
      </w:r>
      <w:r>
        <w:t xml:space="preserve">: Trying specific examples. </w:t>
      </w:r>
    </w:p>
    <w:p w14:paraId="10E7FEA0" w14:textId="3F70691B" w:rsidR="003E1586" w:rsidRDefault="003E1586" w:rsidP="005A7952">
      <w:pPr>
        <w:pStyle w:val="ListParagraph"/>
        <w:numPr>
          <w:ilvl w:val="0"/>
          <w:numId w:val="8"/>
        </w:numPr>
      </w:pPr>
      <w:r>
        <w:t>Does something working on a specific example mean it will always work?</w:t>
      </w:r>
    </w:p>
    <w:p w14:paraId="66F0D035" w14:textId="2154A6D2" w:rsidR="003E1586" w:rsidRDefault="003E1586" w:rsidP="005A7952">
      <w:pPr>
        <w:pStyle w:val="ListParagraph"/>
        <w:numPr>
          <w:ilvl w:val="0"/>
          <w:numId w:val="8"/>
        </w:numPr>
      </w:pPr>
      <w:r>
        <w:t>How can we be sure a rule is always true</w:t>
      </w:r>
    </w:p>
    <w:p w14:paraId="104AFB76" w14:textId="414CBD69" w:rsidR="003E1586" w:rsidRDefault="003E1586" w:rsidP="005A7952">
      <w:pPr>
        <w:pStyle w:val="ListParagraph"/>
        <w:numPr>
          <w:ilvl w:val="0"/>
          <w:numId w:val="8"/>
        </w:numPr>
      </w:pPr>
      <w:r>
        <w:rPr>
          <w:b/>
          <w:bCs/>
        </w:rPr>
        <w:t>Generalizing</w:t>
      </w:r>
      <w:r>
        <w:t xml:space="preserve">: using variables is usually helpful to show that something is true “for every” as opposed to a specific. </w:t>
      </w:r>
    </w:p>
    <w:p w14:paraId="21B5C425" w14:textId="66E0E947" w:rsidR="003E1586" w:rsidRPr="003E1586" w:rsidRDefault="003E1586" w:rsidP="003E1586">
      <w:pPr>
        <w:pStyle w:val="ListParagraph"/>
        <w:numPr>
          <w:ilvl w:val="1"/>
          <w:numId w:val="8"/>
        </w:numPr>
      </w:pPr>
      <w:proofErr w:type="gramStart"/>
      <w:r w:rsidRPr="003E1586">
        <w:t>P(</w:t>
      </w:r>
      <w:proofErr w:type="gramEnd"/>
      <w:r w:rsidRPr="003E1586">
        <w:t>.</w:t>
      </w:r>
      <w:proofErr w:type="gramStart"/>
      <w:r w:rsidRPr="003E1586">
        <w:t>8)(</w:t>
      </w:r>
      <w:proofErr w:type="gramEnd"/>
      <w:r w:rsidRPr="003E1586">
        <w:t>1.15) = .92P</w:t>
      </w:r>
    </w:p>
    <w:p w14:paraId="1B1098EB" w14:textId="2F4632BB" w:rsidR="003E1586" w:rsidRDefault="003E1586" w:rsidP="003E1586">
      <w:pPr>
        <w:pStyle w:val="ListParagraph"/>
        <w:numPr>
          <w:ilvl w:val="1"/>
          <w:numId w:val="8"/>
        </w:numPr>
      </w:pPr>
      <w:r w:rsidRPr="003E1586">
        <w:t>(</w:t>
      </w:r>
      <w:proofErr w:type="gramStart"/>
      <w:r w:rsidRPr="003E1586">
        <w:t>1.15)(</w:t>
      </w:r>
      <w:proofErr w:type="gramEnd"/>
      <w:r w:rsidRPr="003E1586">
        <w:t>.</w:t>
      </w:r>
      <w:proofErr w:type="gramStart"/>
      <w:r w:rsidRPr="003E1586">
        <w:t>8)P</w:t>
      </w:r>
      <w:proofErr w:type="gramEnd"/>
      <w:r w:rsidRPr="003E1586">
        <w:t xml:space="preserve"> = .92P etc.</w:t>
      </w:r>
    </w:p>
    <w:p w14:paraId="47DD1158" w14:textId="307B661B" w:rsidR="003E1586" w:rsidRPr="003E1586" w:rsidRDefault="003E1586" w:rsidP="003E1586">
      <w:pPr>
        <w:pStyle w:val="ListParagraph"/>
        <w:numPr>
          <w:ilvl w:val="1"/>
          <w:numId w:val="8"/>
        </w:numPr>
      </w:pPr>
      <w:r>
        <w:t xml:space="preserve">Multiplication is associative, this process is just multiplying three numbers, the order will never matter. </w:t>
      </w:r>
    </w:p>
    <w:p w14:paraId="39544A94" w14:textId="77777777" w:rsidR="00875DD3" w:rsidRDefault="00875DD3" w:rsidP="00875DD3">
      <w:pPr>
        <w:spacing w:line="259" w:lineRule="auto"/>
        <w:rPr>
          <w:b/>
          <w:bCs/>
        </w:rPr>
      </w:pPr>
      <w:r>
        <w:rPr>
          <w:b/>
          <w:bCs/>
        </w:rPr>
        <w:t>Game break: Guess my rule</w:t>
      </w:r>
      <w:r w:rsidRPr="004829B5">
        <w:rPr>
          <w:b/>
          <w:bCs/>
        </w:rPr>
        <w:t>.</w:t>
      </w:r>
    </w:p>
    <w:p w14:paraId="36DCBFF6" w14:textId="4C50E1B0" w:rsidR="003E1586" w:rsidRDefault="003E1586" w:rsidP="00875DD3">
      <w:pPr>
        <w:spacing w:line="259" w:lineRule="auto"/>
        <w:rPr>
          <w:i/>
          <w:iCs/>
        </w:rPr>
      </w:pPr>
      <w:r>
        <w:rPr>
          <w:b/>
          <w:bCs/>
        </w:rPr>
        <w:tab/>
        <w:t xml:space="preserve">Purpose: </w:t>
      </w:r>
      <w:r w:rsidR="000D16D1">
        <w:t xml:space="preserve">Experience </w:t>
      </w:r>
      <w:r w:rsidR="000D16D1">
        <w:rPr>
          <w:i/>
          <w:iCs/>
        </w:rPr>
        <w:t>Confirmation bias</w:t>
      </w:r>
      <w:r w:rsidR="000D16D1">
        <w:t xml:space="preserve"> and the need for </w:t>
      </w:r>
      <w:r w:rsidR="000D16D1">
        <w:rPr>
          <w:i/>
          <w:iCs/>
        </w:rPr>
        <w:t xml:space="preserve">counter examples. </w:t>
      </w:r>
    </w:p>
    <w:p w14:paraId="7C3B8AFC" w14:textId="31F86FE0" w:rsidR="000D16D1" w:rsidRDefault="000D16D1" w:rsidP="000D16D1">
      <w:pPr>
        <w:spacing w:line="259" w:lineRule="auto"/>
        <w:rPr>
          <w:b/>
          <w:bCs/>
        </w:rPr>
      </w:pPr>
      <w:r>
        <w:rPr>
          <w:b/>
          <w:bCs/>
        </w:rPr>
        <w:t xml:space="preserve">How to Run it: </w:t>
      </w:r>
    </w:p>
    <w:p w14:paraId="567FAE05" w14:textId="08A886CB" w:rsidR="000D16D1" w:rsidRDefault="000D16D1" w:rsidP="000D16D1">
      <w:pPr>
        <w:pStyle w:val="ListParagraph"/>
        <w:numPr>
          <w:ilvl w:val="0"/>
          <w:numId w:val="10"/>
        </w:numPr>
        <w:spacing w:line="259" w:lineRule="auto"/>
      </w:pPr>
      <w:r>
        <w:t xml:space="preserve">Tell students “I have a rule. I will give you an example of a 3-number sequence that fits my rule. You may test your ideas by giving me your own 3-number sequence, and I will tell you if it </w:t>
      </w:r>
      <w:proofErr w:type="gramStart"/>
      <w:r>
        <w:t>fit</w:t>
      </w:r>
      <w:proofErr w:type="gramEnd"/>
      <w:r>
        <w:t xml:space="preserve"> my rule. You may not ask me what the rule is or ask if you are correct. Your goal is to convince yourself what the rule is.”</w:t>
      </w:r>
    </w:p>
    <w:p w14:paraId="113719C7" w14:textId="587B7E5C" w:rsidR="000D16D1" w:rsidRDefault="000D16D1" w:rsidP="000D16D1">
      <w:pPr>
        <w:pStyle w:val="ListParagraph"/>
        <w:numPr>
          <w:ilvl w:val="0"/>
          <w:numId w:val="10"/>
        </w:numPr>
        <w:spacing w:line="259" w:lineRule="auto"/>
      </w:pPr>
      <w:r>
        <w:t xml:space="preserve">Give the starting sequence 6 – 8 – 10 </w:t>
      </w:r>
    </w:p>
    <w:p w14:paraId="0E178AD8" w14:textId="72B9780F" w:rsidR="000D16D1" w:rsidRDefault="000D16D1" w:rsidP="000D16D1">
      <w:pPr>
        <w:pStyle w:val="ListParagraph"/>
        <w:numPr>
          <w:ilvl w:val="0"/>
          <w:numId w:val="10"/>
        </w:numPr>
        <w:spacing w:line="259" w:lineRule="auto"/>
      </w:pPr>
      <w:r>
        <w:t>Let students propose sequences. Say only “yes that fits” or “No, it doesn’t”</w:t>
      </w:r>
    </w:p>
    <w:p w14:paraId="39331698" w14:textId="39630BE2" w:rsidR="000D16D1" w:rsidRPr="000D16D1" w:rsidRDefault="000D16D1" w:rsidP="000D16D1">
      <w:pPr>
        <w:spacing w:line="259" w:lineRule="auto"/>
        <w:ind w:left="720"/>
        <w:rPr>
          <w:i/>
          <w:iCs/>
        </w:rPr>
      </w:pPr>
      <w:r>
        <w:rPr>
          <w:i/>
          <w:iCs/>
        </w:rPr>
        <w:t>The actual rule: numbers are given in increasing order</w:t>
      </w:r>
    </w:p>
    <w:p w14:paraId="0643413E" w14:textId="1B372D30" w:rsidR="000D16D1" w:rsidRDefault="000D16D1" w:rsidP="00875DD3">
      <w:pPr>
        <w:spacing w:line="259" w:lineRule="auto"/>
        <w:rPr>
          <w:b/>
          <w:bCs/>
        </w:rPr>
      </w:pPr>
      <w:r>
        <w:rPr>
          <w:b/>
          <w:bCs/>
        </w:rPr>
        <w:t xml:space="preserve">Teaching point: </w:t>
      </w:r>
    </w:p>
    <w:p w14:paraId="14EC533D" w14:textId="49059623" w:rsidR="000D16D1" w:rsidRDefault="000D16D1" w:rsidP="000D16D1">
      <w:pPr>
        <w:pStyle w:val="ListParagraph"/>
        <w:numPr>
          <w:ilvl w:val="0"/>
          <w:numId w:val="11"/>
        </w:numPr>
        <w:spacing w:line="259" w:lineRule="auto"/>
      </w:pPr>
      <w:r>
        <w:t>Most students will only try to confirm what they think the rule is (progressive even numbers, or maybe just even numbers in general)</w:t>
      </w:r>
    </w:p>
    <w:p w14:paraId="7DEC73D1" w14:textId="40C91039" w:rsidR="000D16D1" w:rsidRDefault="000D16D1" w:rsidP="000D16D1">
      <w:pPr>
        <w:pStyle w:val="ListParagraph"/>
        <w:numPr>
          <w:ilvl w:val="0"/>
          <w:numId w:val="11"/>
        </w:numPr>
        <w:spacing w:line="259" w:lineRule="auto"/>
      </w:pPr>
      <w:r>
        <w:t xml:space="preserve">Rarely do they try to disprove their own ideas. </w:t>
      </w:r>
    </w:p>
    <w:p w14:paraId="5FAB96AA" w14:textId="5BD89E93" w:rsidR="000D16D1" w:rsidRDefault="000D16D1" w:rsidP="000D16D1">
      <w:pPr>
        <w:pStyle w:val="ListParagraph"/>
        <w:numPr>
          <w:ilvl w:val="0"/>
          <w:numId w:val="11"/>
        </w:numPr>
        <w:spacing w:line="259" w:lineRule="auto"/>
      </w:pPr>
      <w:r>
        <w:t>Ask</w:t>
      </w:r>
    </w:p>
    <w:p w14:paraId="113DB78D" w14:textId="61762664" w:rsidR="000D16D1" w:rsidRDefault="000D16D1" w:rsidP="000D16D1">
      <w:pPr>
        <w:pStyle w:val="ListParagraph"/>
        <w:numPr>
          <w:ilvl w:val="1"/>
          <w:numId w:val="11"/>
        </w:numPr>
        <w:spacing w:line="259" w:lineRule="auto"/>
      </w:pPr>
      <w:r>
        <w:lastRenderedPageBreak/>
        <w:t>“What did you think the rule is?”</w:t>
      </w:r>
    </w:p>
    <w:p w14:paraId="2DF35EF0" w14:textId="1B53AE60" w:rsidR="000D16D1" w:rsidRDefault="000D16D1" w:rsidP="000D16D1">
      <w:pPr>
        <w:pStyle w:val="ListParagraph"/>
        <w:numPr>
          <w:ilvl w:val="1"/>
          <w:numId w:val="11"/>
        </w:numPr>
        <w:spacing w:line="259" w:lineRule="auto"/>
      </w:pPr>
      <w:r>
        <w:t>If you continued to only ask things that matched your guess of that the rule is would you have ever learned you were wrong</w:t>
      </w:r>
    </w:p>
    <w:p w14:paraId="600DC9B0" w14:textId="1EBEE194" w:rsidR="000D16D1" w:rsidRDefault="000D16D1" w:rsidP="000D16D1">
      <w:pPr>
        <w:pStyle w:val="ListParagraph"/>
        <w:numPr>
          <w:ilvl w:val="2"/>
          <w:numId w:val="11"/>
        </w:numPr>
        <w:spacing w:line="259" w:lineRule="auto"/>
      </w:pPr>
      <w:r>
        <w:t>A million examples do not prove something correct</w:t>
      </w:r>
    </w:p>
    <w:p w14:paraId="2E12761F" w14:textId="766196E7" w:rsidR="000D16D1" w:rsidRDefault="000D16D1" w:rsidP="000D16D1">
      <w:pPr>
        <w:pStyle w:val="ListParagraph"/>
        <w:numPr>
          <w:ilvl w:val="1"/>
          <w:numId w:val="11"/>
        </w:numPr>
        <w:spacing w:line="259" w:lineRule="auto"/>
      </w:pPr>
      <w:r>
        <w:t>What sequence would disprove your ideas?</w:t>
      </w:r>
    </w:p>
    <w:p w14:paraId="40DCE4FC" w14:textId="1BA3F99D" w:rsidR="000D16D1" w:rsidRDefault="000D16D1" w:rsidP="000D16D1">
      <w:pPr>
        <w:pStyle w:val="ListParagraph"/>
        <w:numPr>
          <w:ilvl w:val="2"/>
          <w:numId w:val="11"/>
        </w:numPr>
        <w:spacing w:line="259" w:lineRule="auto"/>
      </w:pPr>
      <w:r>
        <w:t xml:space="preserve">A Single counter example can prove an idea wrong. </w:t>
      </w:r>
    </w:p>
    <w:p w14:paraId="21692BDC" w14:textId="77777777" w:rsidR="000D16D1" w:rsidRPr="000D16D1" w:rsidRDefault="000D16D1" w:rsidP="000D16D1">
      <w:pPr>
        <w:pStyle w:val="ListParagraph"/>
        <w:spacing w:line="259" w:lineRule="auto"/>
        <w:ind w:left="1800"/>
      </w:pPr>
    </w:p>
    <w:p w14:paraId="7DC21BFB" w14:textId="765D882A" w:rsidR="001A2555" w:rsidRDefault="00875DD3" w:rsidP="000D16D1">
      <w:pPr>
        <w:spacing w:line="259" w:lineRule="auto"/>
      </w:pPr>
      <w:r>
        <w:rPr>
          <w:b/>
          <w:bCs/>
        </w:rPr>
        <w:t xml:space="preserve">Consolidation </w:t>
      </w:r>
    </w:p>
    <w:p w14:paraId="42992D82" w14:textId="03EE6E92" w:rsidR="000D16D1" w:rsidRDefault="000D16D1" w:rsidP="000D16D1">
      <w:pPr>
        <w:spacing w:line="259" w:lineRule="auto"/>
      </w:pPr>
      <w:proofErr w:type="gramStart"/>
      <w:r>
        <w:t>Introduce</w:t>
      </w:r>
      <w:proofErr w:type="gramEnd"/>
      <w:r>
        <w:t xml:space="preserve"> two key thinking tools: </w:t>
      </w:r>
    </w:p>
    <w:p w14:paraId="45555B2E" w14:textId="5B4C16D9" w:rsidR="000D16D1" w:rsidRDefault="000D16D1" w:rsidP="000D16D1">
      <w:pPr>
        <w:pStyle w:val="ListParagraph"/>
        <w:numPr>
          <w:ilvl w:val="0"/>
          <w:numId w:val="13"/>
        </w:numPr>
        <w:spacing w:line="259" w:lineRule="auto"/>
      </w:pPr>
      <w:r w:rsidRPr="004574E3">
        <w:rPr>
          <w:b/>
          <w:bCs/>
        </w:rPr>
        <w:t>Confirmation bias</w:t>
      </w:r>
      <w:r>
        <w:t xml:space="preserve">: the tendency to look only for evidence that supports our belief. </w:t>
      </w:r>
    </w:p>
    <w:p w14:paraId="7BCA8191" w14:textId="2C7E2F35" w:rsidR="000D16D1" w:rsidRPr="00875DD3" w:rsidRDefault="000D16D1" w:rsidP="000D16D1">
      <w:pPr>
        <w:pStyle w:val="ListParagraph"/>
        <w:numPr>
          <w:ilvl w:val="0"/>
          <w:numId w:val="13"/>
        </w:numPr>
        <w:spacing w:line="259" w:lineRule="auto"/>
      </w:pPr>
      <w:r w:rsidRPr="004574E3">
        <w:rPr>
          <w:b/>
          <w:bCs/>
        </w:rPr>
        <w:t>Counterexample</w:t>
      </w:r>
      <w:r w:rsidR="004574E3" w:rsidRPr="004574E3">
        <w:rPr>
          <w:b/>
          <w:bCs/>
        </w:rPr>
        <w:t>:</w:t>
      </w:r>
      <w:r w:rsidR="004574E3">
        <w:t xml:space="preserve"> One specific case that disproves a general statement. </w:t>
      </w:r>
    </w:p>
    <w:p w14:paraId="185D477F" w14:textId="569496F6" w:rsidR="001A2555" w:rsidRDefault="008470AB" w:rsidP="001A2555">
      <w:pPr>
        <w:spacing w:line="259" w:lineRule="auto"/>
        <w:rPr>
          <w:b/>
          <w:bCs/>
        </w:rPr>
      </w:pPr>
      <w:r>
        <w:rPr>
          <w:b/>
          <w:bCs/>
        </w:rPr>
        <w:t>Next:</w:t>
      </w:r>
    </w:p>
    <w:p w14:paraId="4F7841A8" w14:textId="77777777" w:rsidR="001A2555" w:rsidRDefault="001A2555" w:rsidP="001A2555">
      <w:r>
        <w:t xml:space="preserve">Start with having students fill in the blanks on sticky notes, then read and go over as a class. </w:t>
      </w:r>
    </w:p>
    <w:p w14:paraId="2220B1B4" w14:textId="2BF9BEF2" w:rsidR="001A2555" w:rsidRDefault="001A2555" w:rsidP="001A2555">
      <w:pPr>
        <w:spacing w:line="259" w:lineRule="auto"/>
        <w:rPr>
          <w:b/>
          <w:bCs/>
        </w:rPr>
      </w:pPr>
    </w:p>
    <w:p w14:paraId="23350009" w14:textId="0F170376" w:rsidR="001A2555" w:rsidRPr="00875DD3" w:rsidRDefault="001A2555" w:rsidP="001A2555">
      <w:pPr>
        <w:spacing w:line="259" w:lineRule="auto"/>
      </w:pPr>
      <w:r>
        <w:rPr>
          <w:noProof/>
        </w:rPr>
        <w:drawing>
          <wp:inline distT="0" distB="0" distL="0" distR="0" wp14:anchorId="00EC6DF5" wp14:editId="6FEE8B02">
            <wp:extent cx="5943600" cy="2160905"/>
            <wp:effectExtent l="0" t="0" r="0" b="0"/>
            <wp:docPr id="1020503765" name="Picture 1" descr="A comic strip of a person and a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03765" name="Picture 1" descr="A comic strip of a person and a cat&#10;&#10;AI-generated content may be incorrect."/>
                    <pic:cNvPicPr/>
                  </pic:nvPicPr>
                  <pic:blipFill>
                    <a:blip r:embed="rId5"/>
                    <a:stretch>
                      <a:fillRect/>
                    </a:stretch>
                  </pic:blipFill>
                  <pic:spPr>
                    <a:xfrm>
                      <a:off x="0" y="0"/>
                      <a:ext cx="5943600" cy="2160905"/>
                    </a:xfrm>
                    <a:prstGeom prst="rect">
                      <a:avLst/>
                    </a:prstGeom>
                  </pic:spPr>
                </pic:pic>
              </a:graphicData>
            </a:graphic>
          </wp:inline>
        </w:drawing>
      </w:r>
    </w:p>
    <w:p w14:paraId="36F3230E" w14:textId="142916A8" w:rsidR="00427AC7" w:rsidRDefault="001A2555">
      <w:r>
        <w:t xml:space="preserve">If any time remains, allow students </w:t>
      </w:r>
      <w:proofErr w:type="gramStart"/>
      <w:r>
        <w:t>two</w:t>
      </w:r>
      <w:proofErr w:type="gramEnd"/>
      <w:r>
        <w:t xml:space="preserve"> write questions on a </w:t>
      </w:r>
      <w:proofErr w:type="gramStart"/>
      <w:r>
        <w:t>posit</w:t>
      </w:r>
      <w:proofErr w:type="gramEnd"/>
      <w:r>
        <w:t xml:space="preserve"> and anonymously post them to the board. </w:t>
      </w:r>
    </w:p>
    <w:p w14:paraId="5BBF5483" w14:textId="28243555" w:rsidR="0095511D" w:rsidRDefault="0095511D">
      <w:pPr>
        <w:rPr>
          <w:b/>
          <w:bCs/>
        </w:rPr>
      </w:pPr>
      <w:r w:rsidRPr="0095511D">
        <w:rPr>
          <w:b/>
          <w:bCs/>
        </w:rPr>
        <w:t xml:space="preserve">Notes for teachers: </w:t>
      </w:r>
    </w:p>
    <w:p w14:paraId="05B1B449" w14:textId="2EC3EBC1" w:rsidR="0095511D" w:rsidRPr="0095511D" w:rsidRDefault="0095511D" w:rsidP="0095511D">
      <w:pPr>
        <w:pStyle w:val="ListParagraph"/>
        <w:numPr>
          <w:ilvl w:val="0"/>
          <w:numId w:val="16"/>
        </w:numPr>
        <w:rPr>
          <w:b/>
          <w:bCs/>
        </w:rPr>
      </w:pPr>
      <w:r>
        <w:rPr>
          <w:b/>
          <w:bCs/>
        </w:rPr>
        <w:t>Why this lesson?</w:t>
      </w:r>
      <w:r>
        <w:t xml:space="preserve"> Traditional first day lessons often focus on procedures or content review. In contrast, this lesson aligns with research on productive struggle, deep thinking and Liljedahl’s </w:t>
      </w:r>
      <w:r>
        <w:rPr>
          <w:i/>
          <w:iCs/>
        </w:rPr>
        <w:t>Thinking Classroom</w:t>
      </w:r>
      <w:r>
        <w:t xml:space="preserve"> model. We’re building student norms around curiosity, collaboration, and persistence. </w:t>
      </w:r>
    </w:p>
    <w:p w14:paraId="59B5A6F0" w14:textId="3063878A" w:rsidR="0095511D" w:rsidRPr="0095511D" w:rsidRDefault="0095511D" w:rsidP="0095511D">
      <w:pPr>
        <w:pStyle w:val="ListParagraph"/>
        <w:numPr>
          <w:ilvl w:val="0"/>
          <w:numId w:val="16"/>
        </w:numPr>
        <w:rPr>
          <w:b/>
          <w:bCs/>
        </w:rPr>
      </w:pPr>
      <w:r>
        <w:rPr>
          <w:b/>
          <w:bCs/>
        </w:rPr>
        <w:lastRenderedPageBreak/>
        <w:t xml:space="preserve">Structure tip: </w:t>
      </w:r>
      <w:r>
        <w:t>Don’t front</w:t>
      </w:r>
      <w:r w:rsidR="000B7DB9">
        <w:t xml:space="preserve"> </w:t>
      </w:r>
      <w:r>
        <w:t xml:space="preserve">load explanations. Let the students do the heavy lifting. Your role is to prompt, listen, scaffold when needed and only answer/ask </w:t>
      </w:r>
      <w:proofErr w:type="gramStart"/>
      <w:r>
        <w:t>keep</w:t>
      </w:r>
      <w:proofErr w:type="gramEnd"/>
      <w:r>
        <w:t xml:space="preserve"> thinking questions. </w:t>
      </w:r>
    </w:p>
    <w:p w14:paraId="3FAC24C9" w14:textId="77777777" w:rsidR="004574E3" w:rsidRDefault="004574E3">
      <w:pPr>
        <w:rPr>
          <w:b/>
          <w:bCs/>
        </w:rPr>
      </w:pPr>
      <w:r>
        <w:rPr>
          <w:b/>
          <w:bCs/>
        </w:rPr>
        <w:t xml:space="preserve">Homework: Reflection/ Journal Prompt: </w:t>
      </w:r>
    </w:p>
    <w:p w14:paraId="3D95DF4A" w14:textId="77777777" w:rsidR="004574E3" w:rsidRDefault="004574E3" w:rsidP="004574E3">
      <w:pPr>
        <w:spacing w:line="259" w:lineRule="auto"/>
        <w:rPr>
          <w:i/>
          <w:iCs/>
        </w:rPr>
      </w:pPr>
      <w:r>
        <w:rPr>
          <w:b/>
          <w:bCs/>
        </w:rPr>
        <w:t>Prompt</w:t>
      </w:r>
      <w:proofErr w:type="gramStart"/>
      <w:r>
        <w:rPr>
          <w:b/>
          <w:bCs/>
        </w:rPr>
        <w:t xml:space="preserve">: </w:t>
      </w:r>
      <w:r w:rsidR="001A2555">
        <w:rPr>
          <w:b/>
          <w:bCs/>
        </w:rPr>
        <w:t xml:space="preserve"> </w:t>
      </w:r>
      <w:r w:rsidRPr="001A2555">
        <w:rPr>
          <w:i/>
          <w:iCs/>
        </w:rPr>
        <w:t>“</w:t>
      </w:r>
      <w:proofErr w:type="gramEnd"/>
      <w:r w:rsidRPr="001A2555">
        <w:rPr>
          <w:i/>
          <w:iCs/>
        </w:rPr>
        <w:t>The dividing line between science and pseudoscience is whether advocates of hypothesis deliberately search for evidence that could falsify it and accept the hypothesis only if it survives.”  - Karl Popper</w:t>
      </w:r>
    </w:p>
    <w:p w14:paraId="46E02F5E" w14:textId="25708779" w:rsidR="001A2555" w:rsidRPr="00427AC7" w:rsidRDefault="004574E3" w:rsidP="004574E3">
      <w:pPr>
        <w:spacing w:line="259" w:lineRule="auto"/>
        <w:rPr>
          <w:b/>
          <w:bCs/>
        </w:rPr>
      </w:pPr>
      <w:r>
        <w:t>Think about the quote above and your instincts today. Did you feel sure about the answer to the warehouse problem before testing it? (For what it is worth, I did and I was wrong. I found it humbling and a great reminder to improve my methods) Did you look for counterexamples in the guess my rule game? Why or why not? What have you learned that you can use going forward in this class? What have you learned that can help you in everyday life?</w:t>
      </w:r>
    </w:p>
    <w:sectPr w:rsidR="001A2555" w:rsidRPr="0042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BEB"/>
    <w:multiLevelType w:val="hybridMultilevel"/>
    <w:tmpl w:val="C352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0C93"/>
    <w:multiLevelType w:val="hybridMultilevel"/>
    <w:tmpl w:val="48703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A6F1F"/>
    <w:multiLevelType w:val="hybridMultilevel"/>
    <w:tmpl w:val="02BA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53F4"/>
    <w:multiLevelType w:val="hybridMultilevel"/>
    <w:tmpl w:val="6450B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F39BE"/>
    <w:multiLevelType w:val="hybridMultilevel"/>
    <w:tmpl w:val="F26A5C2A"/>
    <w:lvl w:ilvl="0" w:tplc="D39A7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53F34"/>
    <w:multiLevelType w:val="hybridMultilevel"/>
    <w:tmpl w:val="C772E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71232"/>
    <w:multiLevelType w:val="multilevel"/>
    <w:tmpl w:val="0D38594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05475"/>
    <w:multiLevelType w:val="hybridMultilevel"/>
    <w:tmpl w:val="9F44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564DC"/>
    <w:multiLevelType w:val="hybridMultilevel"/>
    <w:tmpl w:val="38547F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A87E4A"/>
    <w:multiLevelType w:val="hybridMultilevel"/>
    <w:tmpl w:val="48B8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078C"/>
    <w:multiLevelType w:val="multilevel"/>
    <w:tmpl w:val="0D38594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D0ADE"/>
    <w:multiLevelType w:val="hybridMultilevel"/>
    <w:tmpl w:val="8680406E"/>
    <w:lvl w:ilvl="0" w:tplc="09FA0F9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13029"/>
    <w:multiLevelType w:val="hybridMultilevel"/>
    <w:tmpl w:val="B1A2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6E0849"/>
    <w:multiLevelType w:val="hybridMultilevel"/>
    <w:tmpl w:val="0B1EB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D37B0"/>
    <w:multiLevelType w:val="hybridMultilevel"/>
    <w:tmpl w:val="212E3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7B7E6F"/>
    <w:multiLevelType w:val="hybridMultilevel"/>
    <w:tmpl w:val="6D12B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087798">
    <w:abstractNumId w:val="11"/>
  </w:num>
  <w:num w:numId="2" w16cid:durableId="1007755403">
    <w:abstractNumId w:val="10"/>
  </w:num>
  <w:num w:numId="3" w16cid:durableId="1212419753">
    <w:abstractNumId w:val="6"/>
  </w:num>
  <w:num w:numId="4" w16cid:durableId="572129417">
    <w:abstractNumId w:val="9"/>
  </w:num>
  <w:num w:numId="5" w16cid:durableId="50228503">
    <w:abstractNumId w:val="12"/>
  </w:num>
  <w:num w:numId="6" w16cid:durableId="1365405430">
    <w:abstractNumId w:val="3"/>
  </w:num>
  <w:num w:numId="7" w16cid:durableId="543837148">
    <w:abstractNumId w:val="4"/>
  </w:num>
  <w:num w:numId="8" w16cid:durableId="938179926">
    <w:abstractNumId w:val="5"/>
  </w:num>
  <w:num w:numId="9" w16cid:durableId="2122145464">
    <w:abstractNumId w:val="13"/>
  </w:num>
  <w:num w:numId="10" w16cid:durableId="1480802242">
    <w:abstractNumId w:val="1"/>
  </w:num>
  <w:num w:numId="11" w16cid:durableId="838696050">
    <w:abstractNumId w:val="0"/>
  </w:num>
  <w:num w:numId="12" w16cid:durableId="219446631">
    <w:abstractNumId w:val="8"/>
  </w:num>
  <w:num w:numId="13" w16cid:durableId="1636522326">
    <w:abstractNumId w:val="2"/>
  </w:num>
  <w:num w:numId="14" w16cid:durableId="1941251530">
    <w:abstractNumId w:val="15"/>
  </w:num>
  <w:num w:numId="15" w16cid:durableId="1816559236">
    <w:abstractNumId w:val="14"/>
  </w:num>
  <w:num w:numId="16" w16cid:durableId="214006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C7"/>
    <w:rsid w:val="00001DF1"/>
    <w:rsid w:val="000B7DB9"/>
    <w:rsid w:val="000D16D1"/>
    <w:rsid w:val="00102A34"/>
    <w:rsid w:val="001A2555"/>
    <w:rsid w:val="003B14EE"/>
    <w:rsid w:val="003E1586"/>
    <w:rsid w:val="00427AC7"/>
    <w:rsid w:val="004574E3"/>
    <w:rsid w:val="005A7952"/>
    <w:rsid w:val="00644362"/>
    <w:rsid w:val="00830144"/>
    <w:rsid w:val="008470AB"/>
    <w:rsid w:val="00875DD3"/>
    <w:rsid w:val="0095511D"/>
    <w:rsid w:val="00A83245"/>
    <w:rsid w:val="00AC6D7B"/>
    <w:rsid w:val="00B44DCA"/>
    <w:rsid w:val="00D85F77"/>
    <w:rsid w:val="00DA0E90"/>
    <w:rsid w:val="00EC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AFB7"/>
  <w15:chartTrackingRefBased/>
  <w15:docId w15:val="{1826D038-5D30-4E25-BF2D-6D7CD60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AC7"/>
    <w:rPr>
      <w:rFonts w:eastAsiaTheme="majorEastAsia" w:cstheme="majorBidi"/>
      <w:color w:val="272727" w:themeColor="text1" w:themeTint="D8"/>
    </w:rPr>
  </w:style>
  <w:style w:type="paragraph" w:styleId="Title">
    <w:name w:val="Title"/>
    <w:basedOn w:val="Normal"/>
    <w:next w:val="Normal"/>
    <w:link w:val="TitleChar"/>
    <w:uiPriority w:val="10"/>
    <w:qFormat/>
    <w:rsid w:val="00427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AC7"/>
    <w:pPr>
      <w:spacing w:before="160"/>
      <w:jc w:val="center"/>
    </w:pPr>
    <w:rPr>
      <w:i/>
      <w:iCs/>
      <w:color w:val="404040" w:themeColor="text1" w:themeTint="BF"/>
    </w:rPr>
  </w:style>
  <w:style w:type="character" w:customStyle="1" w:styleId="QuoteChar">
    <w:name w:val="Quote Char"/>
    <w:basedOn w:val="DefaultParagraphFont"/>
    <w:link w:val="Quote"/>
    <w:uiPriority w:val="29"/>
    <w:rsid w:val="00427AC7"/>
    <w:rPr>
      <w:i/>
      <w:iCs/>
      <w:color w:val="404040" w:themeColor="text1" w:themeTint="BF"/>
    </w:rPr>
  </w:style>
  <w:style w:type="paragraph" w:styleId="ListParagraph">
    <w:name w:val="List Paragraph"/>
    <w:basedOn w:val="Normal"/>
    <w:uiPriority w:val="34"/>
    <w:qFormat/>
    <w:rsid w:val="00427AC7"/>
    <w:pPr>
      <w:ind w:left="720"/>
      <w:contextualSpacing/>
    </w:pPr>
  </w:style>
  <w:style w:type="character" w:styleId="IntenseEmphasis">
    <w:name w:val="Intense Emphasis"/>
    <w:basedOn w:val="DefaultParagraphFont"/>
    <w:uiPriority w:val="21"/>
    <w:qFormat/>
    <w:rsid w:val="00427AC7"/>
    <w:rPr>
      <w:i/>
      <w:iCs/>
      <w:color w:val="0F4761" w:themeColor="accent1" w:themeShade="BF"/>
    </w:rPr>
  </w:style>
  <w:style w:type="paragraph" w:styleId="IntenseQuote">
    <w:name w:val="Intense Quote"/>
    <w:basedOn w:val="Normal"/>
    <w:next w:val="Normal"/>
    <w:link w:val="IntenseQuoteChar"/>
    <w:uiPriority w:val="30"/>
    <w:qFormat/>
    <w:rsid w:val="00427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AC7"/>
    <w:rPr>
      <w:i/>
      <w:iCs/>
      <w:color w:val="0F4761" w:themeColor="accent1" w:themeShade="BF"/>
    </w:rPr>
  </w:style>
  <w:style w:type="character" w:styleId="IntenseReference">
    <w:name w:val="Intense Reference"/>
    <w:basedOn w:val="DefaultParagraphFont"/>
    <w:uiPriority w:val="32"/>
    <w:qFormat/>
    <w:rsid w:val="00427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843</Words>
  <Characters>4232</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 Shea</dc:creator>
  <cp:keywords/>
  <dc:description/>
  <cp:lastModifiedBy>Jason T. Shea</cp:lastModifiedBy>
  <cp:revision>11</cp:revision>
  <dcterms:created xsi:type="dcterms:W3CDTF">2025-08-18T09:12:00Z</dcterms:created>
  <dcterms:modified xsi:type="dcterms:W3CDTF">2025-12-28T13:52:00Z</dcterms:modified>
</cp:coreProperties>
</file>